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B9" w:rsidRPr="00E25102" w:rsidRDefault="00D96A05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Pr="00E25102">
        <w:rPr>
          <w:rFonts w:ascii="Calibri" w:hAnsi="Calibri" w:cs="Calibri"/>
          <w:b/>
          <w:bCs/>
          <w:color w:val="000000"/>
          <w:sz w:val="26"/>
          <w:szCs w:val="26"/>
          <w:lang w:bidi="ar-SA"/>
        </w:rPr>
        <w:tab/>
      </w:r>
      <w:r w:rsidR="002364B9" w:rsidRPr="00E25102">
        <w:rPr>
          <w:rFonts w:ascii="Calibri" w:hAnsi="Calibri" w:cs="Arial"/>
          <w:b/>
          <w:bCs/>
          <w:color w:val="000000"/>
          <w:lang w:bidi="ar-SA"/>
        </w:rPr>
        <w:t xml:space="preserve">Załącznik nr </w:t>
      </w:r>
      <w:r w:rsidR="00C37038">
        <w:rPr>
          <w:rFonts w:ascii="Calibri" w:hAnsi="Calibri" w:cs="Arial"/>
          <w:b/>
          <w:bCs/>
          <w:color w:val="000000"/>
          <w:lang w:bidi="ar-SA"/>
        </w:rPr>
        <w:t>5</w:t>
      </w:r>
      <w:r w:rsidR="002364B9" w:rsidRPr="00E25102">
        <w:rPr>
          <w:rFonts w:ascii="Calibri" w:hAnsi="Calibri" w:cs="Arial"/>
          <w:b/>
          <w:bCs/>
          <w:color w:val="000000"/>
          <w:lang w:bidi="ar-SA"/>
        </w:rPr>
        <w:t xml:space="preserve"> do </w:t>
      </w:r>
      <w:r w:rsidR="00212410" w:rsidRPr="00E25102">
        <w:rPr>
          <w:rFonts w:ascii="Calibri" w:hAnsi="Calibri" w:cs="Arial"/>
          <w:b/>
          <w:bCs/>
          <w:color w:val="000000"/>
          <w:lang w:bidi="ar-SA"/>
        </w:rPr>
        <w:t>Zapytania ofertowego</w:t>
      </w:r>
      <w:r w:rsidR="002364B9" w:rsidRPr="00E25102">
        <w:rPr>
          <w:rFonts w:ascii="Calibri" w:hAnsi="Calibri" w:cs="Arial"/>
          <w:b/>
          <w:bCs/>
          <w:color w:val="000000"/>
          <w:lang w:bidi="ar-SA"/>
        </w:rPr>
        <w:tab/>
      </w:r>
      <w:r w:rsidR="002364B9" w:rsidRPr="00E25102">
        <w:rPr>
          <w:rFonts w:ascii="Calibri" w:hAnsi="Calibri" w:cs="Arial"/>
          <w:b/>
          <w:bCs/>
          <w:color w:val="000000"/>
          <w:lang w:bidi="ar-SA"/>
        </w:rPr>
        <w:tab/>
      </w:r>
    </w:p>
    <w:p w:rsidR="002364B9" w:rsidRPr="00E25102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6"/>
          <w:szCs w:val="26"/>
          <w:lang w:bidi="ar-SA"/>
        </w:rPr>
      </w:pPr>
    </w:p>
    <w:p w:rsidR="002364B9" w:rsidRPr="00E25102" w:rsidRDefault="00C37038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lang w:bidi="ar-SA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lang w:bidi="ar-SA"/>
        </w:rPr>
        <w:t>INFORMACJA O SPOSOBIE ZAGOSPODAROWANIA USTABILIZOWANYCH KOMUNALNYCH OSADÓW ŚCIEKOWYCH</w:t>
      </w:r>
    </w:p>
    <w:p w:rsidR="002364B9" w:rsidRPr="00E25102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4"/>
          <w:szCs w:val="24"/>
          <w:lang w:bidi="ar-SA"/>
        </w:rPr>
      </w:pPr>
    </w:p>
    <w:p w:rsidR="002364B9" w:rsidRPr="00E25102" w:rsidRDefault="00E25102" w:rsidP="009A79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 w:themeColor="text1"/>
          <w:sz w:val="24"/>
          <w:szCs w:val="24"/>
          <w:lang w:bidi="ar-SA"/>
        </w:rPr>
      </w:pPr>
      <w:r w:rsidRPr="00E25102">
        <w:rPr>
          <w:rFonts w:ascii="Calibri" w:hAnsi="Calibri" w:cs="Arial"/>
          <w:b/>
          <w:bCs/>
          <w:color w:val="000000" w:themeColor="text1"/>
          <w:sz w:val="24"/>
          <w:szCs w:val="24"/>
          <w:lang w:bidi="ar-SA"/>
        </w:rPr>
        <w:t>,,ODBIÓR, TRANSPORT I ZAGOSPODAROWANIE USTABILIZOWANYCH KOMUNALNYCH OSADÓW ŚCIEKOWYCH Z OCZYSZCZALNI ŚCIEKÓW W STRZESZOWIE,,</w:t>
      </w:r>
    </w:p>
    <w:p w:rsidR="002364B9" w:rsidRPr="00E25102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4"/>
          <w:szCs w:val="24"/>
          <w:lang w:bidi="ar-SA"/>
        </w:rPr>
      </w:pPr>
    </w:p>
    <w:p w:rsidR="002364B9" w:rsidRPr="00E25102" w:rsidRDefault="002364B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  <w:lang w:bidi="ar-SA"/>
        </w:rPr>
      </w:pPr>
      <w:r w:rsidRPr="00E25102">
        <w:rPr>
          <w:rFonts w:ascii="Calibri" w:hAnsi="Calibri" w:cs="Arial"/>
          <w:b/>
          <w:bCs/>
          <w:sz w:val="24"/>
          <w:szCs w:val="24"/>
        </w:rPr>
        <w:t xml:space="preserve">Zamawiający: </w:t>
      </w:r>
      <w:r w:rsidRPr="00E25102">
        <w:rPr>
          <w:rFonts w:ascii="Calibri" w:hAnsi="Calibri" w:cs="Arial"/>
          <w:bCs/>
          <w:sz w:val="24"/>
          <w:szCs w:val="24"/>
        </w:rPr>
        <w:t>Przedsiębiorstwo Gospodarki Komunalnej  sp. z o.o. w</w:t>
      </w:r>
      <w:r w:rsidR="00901A68" w:rsidRPr="00E25102">
        <w:rPr>
          <w:rFonts w:ascii="Calibri" w:hAnsi="Calibri" w:cs="Arial"/>
          <w:bCs/>
          <w:sz w:val="24"/>
          <w:szCs w:val="24"/>
        </w:rPr>
        <w:t> </w:t>
      </w:r>
      <w:r w:rsidRPr="00E25102">
        <w:rPr>
          <w:rFonts w:ascii="Calibri" w:hAnsi="Calibri" w:cs="Arial"/>
          <w:bCs/>
          <w:sz w:val="24"/>
          <w:szCs w:val="24"/>
        </w:rPr>
        <w:t xml:space="preserve"> Wiszni Małej, Strzeszów, ul. Lipowa 15, 5</w:t>
      </w:r>
      <w:r w:rsidR="00E25102" w:rsidRPr="00E25102">
        <w:rPr>
          <w:rFonts w:ascii="Calibri" w:hAnsi="Calibri" w:cs="Arial"/>
          <w:bCs/>
          <w:sz w:val="24"/>
          <w:szCs w:val="24"/>
        </w:rPr>
        <w:t>5</w:t>
      </w:r>
      <w:r w:rsidRPr="00E25102">
        <w:rPr>
          <w:rFonts w:ascii="Calibri" w:hAnsi="Calibri" w:cs="Arial"/>
          <w:bCs/>
          <w:sz w:val="24"/>
          <w:szCs w:val="24"/>
        </w:rPr>
        <w:t>-114 Wisznia Mała, tel./fax 71 3128227; e-mail: pgk@wiszniamala.pl.</w:t>
      </w:r>
    </w:p>
    <w:p w:rsidR="00581579" w:rsidRPr="00E25102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  <w:lang w:bidi="ar-SA"/>
        </w:rPr>
      </w:pPr>
      <w:r w:rsidRPr="00E25102">
        <w:rPr>
          <w:rFonts w:ascii="Calibri" w:hAnsi="Calibri" w:cs="Arial"/>
          <w:b/>
          <w:bCs/>
          <w:sz w:val="24"/>
          <w:szCs w:val="24"/>
        </w:rPr>
        <w:t>Wykonawca:</w:t>
      </w:r>
      <w:r w:rsidRPr="00E25102">
        <w:rPr>
          <w:rFonts w:ascii="Calibri" w:hAnsi="Calibri" w:cs="Arial"/>
          <w:color w:val="000000"/>
          <w:sz w:val="24"/>
          <w:szCs w:val="24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  <w:r w:rsidR="00E25102">
        <w:rPr>
          <w:rFonts w:ascii="Calibri" w:hAnsi="Calibri" w:cs="Arial"/>
          <w:color w:val="000000"/>
          <w:sz w:val="24"/>
          <w:szCs w:val="24"/>
          <w:lang w:bidi="ar-SA"/>
        </w:rPr>
        <w:t>…………………………………………………………………………………...</w:t>
      </w:r>
    </w:p>
    <w:p w:rsidR="0039742D" w:rsidRPr="00E25102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Arial"/>
          <w:color w:val="000000"/>
          <w:sz w:val="24"/>
          <w:szCs w:val="24"/>
          <w:lang w:bidi="ar-SA"/>
        </w:rPr>
      </w:pPr>
      <w:r w:rsidRPr="00E25102">
        <w:rPr>
          <w:rFonts w:ascii="Calibri" w:hAnsi="Calibri" w:cs="Arial"/>
          <w:color w:val="000000"/>
          <w:sz w:val="24"/>
          <w:szCs w:val="24"/>
          <w:lang w:bidi="ar-SA"/>
        </w:rPr>
        <w:t>(nazwa wykonawcy, adres)</w:t>
      </w:r>
    </w:p>
    <w:p w:rsidR="00A11B48" w:rsidRPr="00E25102" w:rsidRDefault="00C37038" w:rsidP="00C370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Arial"/>
          <w:b/>
          <w:color w:val="000000"/>
          <w:sz w:val="24"/>
          <w:szCs w:val="24"/>
          <w:lang w:bidi="ar-SA"/>
        </w:rPr>
      </w:pPr>
      <w:r>
        <w:rPr>
          <w:rFonts w:ascii="Calibri" w:hAnsi="Calibri" w:cs="Arial"/>
          <w:b/>
          <w:sz w:val="24"/>
          <w:szCs w:val="24"/>
        </w:rPr>
        <w:t>I</w:t>
      </w:r>
      <w:r w:rsidRPr="00C37038">
        <w:rPr>
          <w:rFonts w:ascii="Calibri" w:hAnsi="Calibri" w:cs="Arial"/>
          <w:b/>
          <w:sz w:val="24"/>
          <w:szCs w:val="24"/>
        </w:rPr>
        <w:t>nformacja o sposobie zagospodarowania ustabilizowanych komunalnych osadów ściekowych</w:t>
      </w:r>
    </w:p>
    <w:p w:rsidR="00A11B48" w:rsidRPr="00E25102" w:rsidRDefault="00A11B48" w:rsidP="00A11B48">
      <w:pPr>
        <w:pStyle w:val="Default"/>
        <w:rPr>
          <w:rFonts w:ascii="Calibri" w:hAnsi="Calibri" w:cs="Calibri"/>
          <w:color w:val="auto"/>
        </w:rPr>
      </w:pPr>
    </w:p>
    <w:p w:rsidR="00C37038" w:rsidRPr="00C37038" w:rsidRDefault="00C37038" w:rsidP="00AB4BA6">
      <w:pPr>
        <w:pStyle w:val="Default"/>
        <w:numPr>
          <w:ilvl w:val="0"/>
          <w:numId w:val="5"/>
        </w:numPr>
        <w:jc w:val="both"/>
        <w:rPr>
          <w:rFonts w:ascii="Calibri" w:hAnsi="Calibri"/>
          <w:color w:val="auto"/>
        </w:rPr>
      </w:pPr>
      <w:r w:rsidRPr="00C37038">
        <w:rPr>
          <w:rFonts w:ascii="Calibri" w:hAnsi="Calibri"/>
          <w:color w:val="auto"/>
        </w:rPr>
        <w:t>Miejsce przetwarzania/zagospodarowania ustabilizowanych komunalnych osadów ściekowych</w:t>
      </w:r>
      <w:r>
        <w:rPr>
          <w:rFonts w:ascii="Calibri" w:hAnsi="Calibri"/>
          <w:color w:val="auto"/>
        </w:rPr>
        <w:t>:</w:t>
      </w:r>
    </w:p>
    <w:p w:rsidR="00C37038" w:rsidRPr="00C37038" w:rsidRDefault="00C37038" w:rsidP="00AB4BA6">
      <w:pPr>
        <w:pStyle w:val="Default"/>
        <w:ind w:left="720"/>
        <w:jc w:val="both"/>
        <w:rPr>
          <w:rFonts w:ascii="Calibri" w:hAnsi="Calibri"/>
          <w:color w:val="auto"/>
        </w:rPr>
      </w:pPr>
      <w:r w:rsidRPr="00C37038">
        <w:rPr>
          <w:rFonts w:ascii="Calibri" w:hAnsi="Calibri"/>
          <w:color w:val="auto"/>
        </w:rPr>
        <w:t>……………………………………………………………………………………………………………………………………</w:t>
      </w:r>
      <w:r w:rsidR="00AB4BA6">
        <w:rPr>
          <w:rFonts w:ascii="Calibri" w:hAnsi="Calibri"/>
          <w:color w:val="auto"/>
        </w:rPr>
        <w:t>..</w:t>
      </w:r>
      <w:r w:rsidRPr="00C37038">
        <w:rPr>
          <w:rFonts w:ascii="Calibri" w:hAnsi="Calibri"/>
          <w:color w:val="auto"/>
        </w:rPr>
        <w:t>…………………………………………………………………………………………………………………………………</w:t>
      </w:r>
      <w:r w:rsidR="00AB4BA6">
        <w:rPr>
          <w:rFonts w:ascii="Calibri" w:hAnsi="Calibri"/>
          <w:color w:val="auto"/>
        </w:rPr>
        <w:t>.</w:t>
      </w:r>
    </w:p>
    <w:p w:rsidR="00C37038" w:rsidRPr="00C37038" w:rsidRDefault="00C37038" w:rsidP="00C37038">
      <w:pPr>
        <w:pStyle w:val="Default"/>
        <w:ind w:left="720"/>
        <w:rPr>
          <w:rFonts w:ascii="Calibri" w:hAnsi="Calibri"/>
          <w:color w:val="auto"/>
        </w:rPr>
      </w:pPr>
    </w:p>
    <w:p w:rsidR="002364B9" w:rsidRPr="00C37038" w:rsidRDefault="00C37038" w:rsidP="00A11B48">
      <w:pPr>
        <w:pStyle w:val="Default"/>
        <w:numPr>
          <w:ilvl w:val="0"/>
          <w:numId w:val="5"/>
        </w:numPr>
        <w:rPr>
          <w:rFonts w:ascii="Calibri" w:hAnsi="Calibri"/>
          <w:color w:val="auto"/>
        </w:rPr>
      </w:pPr>
      <w:r w:rsidRPr="00C37038">
        <w:rPr>
          <w:rFonts w:ascii="Calibri" w:hAnsi="Calibri"/>
          <w:color w:val="auto"/>
        </w:rPr>
        <w:t>Sposób zagospodarowania ustabilizowanych komunalnych osadów ściekowych</w:t>
      </w:r>
      <w:r w:rsidR="00AB4BA6">
        <w:rPr>
          <w:rFonts w:ascii="Calibri" w:hAnsi="Calibri"/>
          <w:color w:val="auto"/>
        </w:rPr>
        <w:t>:</w:t>
      </w:r>
    </w:p>
    <w:p w:rsidR="00C37038" w:rsidRPr="00C37038" w:rsidRDefault="00C37038" w:rsidP="00C37038">
      <w:pPr>
        <w:pStyle w:val="Default"/>
        <w:ind w:left="720"/>
        <w:rPr>
          <w:rFonts w:ascii="Calibri" w:hAnsi="Calibri"/>
          <w:color w:val="auto"/>
        </w:rPr>
      </w:pPr>
      <w:r w:rsidRPr="00C37038">
        <w:rPr>
          <w:rFonts w:ascii="Calibri" w:hAnsi="Calibri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7038" w:rsidRDefault="0039742D" w:rsidP="00AC3447">
      <w:pPr>
        <w:suppressAutoHyphens/>
        <w:spacing w:after="0" w:line="240" w:lineRule="auto"/>
        <w:ind w:left="4956"/>
        <w:rPr>
          <w:rFonts w:ascii="Calibri" w:eastAsia="Times New Roman" w:hAnsi="Calibri" w:cs="Arial"/>
          <w:sz w:val="24"/>
          <w:szCs w:val="24"/>
          <w:lang w:eastAsia="ar-SA"/>
        </w:rPr>
      </w:pPr>
      <w:r w:rsidRPr="00E25102">
        <w:rPr>
          <w:rFonts w:ascii="Calibri" w:eastAsia="Times New Roman" w:hAnsi="Calibri" w:cs="Arial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C37038" w:rsidRDefault="00C37038" w:rsidP="00AC3447">
      <w:pPr>
        <w:suppressAutoHyphens/>
        <w:spacing w:after="0" w:line="240" w:lineRule="auto"/>
        <w:ind w:left="4956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C37038" w:rsidRDefault="00C37038" w:rsidP="00AC3447">
      <w:pPr>
        <w:suppressAutoHyphens/>
        <w:spacing w:after="0" w:line="240" w:lineRule="auto"/>
        <w:ind w:left="4956"/>
        <w:rPr>
          <w:rFonts w:ascii="Calibri" w:eastAsia="Times New Roman" w:hAnsi="Calibri" w:cs="Arial"/>
          <w:sz w:val="24"/>
          <w:szCs w:val="24"/>
          <w:lang w:eastAsia="ar-SA"/>
        </w:rPr>
      </w:pPr>
      <w:bookmarkStart w:id="0" w:name="_GoBack"/>
      <w:bookmarkEnd w:id="0"/>
    </w:p>
    <w:p w:rsidR="00C37038" w:rsidRDefault="00C37038" w:rsidP="00AC3447">
      <w:pPr>
        <w:suppressAutoHyphens/>
        <w:spacing w:after="0" w:line="240" w:lineRule="auto"/>
        <w:ind w:left="4956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C37038" w:rsidRDefault="00C37038" w:rsidP="00AC3447">
      <w:pPr>
        <w:suppressAutoHyphens/>
        <w:spacing w:after="0" w:line="240" w:lineRule="auto"/>
        <w:ind w:left="4956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39742D" w:rsidRPr="00E25102" w:rsidRDefault="0039742D" w:rsidP="00AC3447">
      <w:pPr>
        <w:suppressAutoHyphens/>
        <w:spacing w:after="0" w:line="240" w:lineRule="auto"/>
        <w:ind w:left="4956"/>
        <w:rPr>
          <w:rFonts w:ascii="Calibri" w:eastAsia="Times New Roman" w:hAnsi="Calibri" w:cs="Arial"/>
          <w:sz w:val="24"/>
          <w:szCs w:val="24"/>
          <w:lang w:eastAsia="ar-SA"/>
        </w:rPr>
      </w:pPr>
      <w:r w:rsidRPr="00E25102">
        <w:rPr>
          <w:rFonts w:ascii="Calibri" w:eastAsia="Times New Roman" w:hAnsi="Calibri" w:cs="Arial"/>
          <w:sz w:val="24"/>
          <w:szCs w:val="24"/>
          <w:lang w:eastAsia="ar-SA"/>
        </w:rPr>
        <w:t>……………………………………………</w:t>
      </w:r>
    </w:p>
    <w:p w:rsidR="0039742D" w:rsidRPr="00E25102" w:rsidRDefault="0039742D" w:rsidP="0039742D">
      <w:pPr>
        <w:suppressAutoHyphens/>
        <w:spacing w:after="0" w:line="240" w:lineRule="auto"/>
        <w:rPr>
          <w:rFonts w:ascii="Calibri" w:eastAsia="Times New Roman" w:hAnsi="Calibri" w:cs="Arial"/>
          <w:i/>
          <w:sz w:val="24"/>
          <w:szCs w:val="24"/>
          <w:lang w:eastAsia="ar-SA"/>
        </w:rPr>
      </w:pPr>
      <w:r w:rsidRPr="00E25102">
        <w:rPr>
          <w:rFonts w:ascii="Calibri" w:eastAsia="Times New Roman" w:hAnsi="Calibri" w:cs="Arial"/>
          <w:i/>
          <w:sz w:val="24"/>
          <w:szCs w:val="24"/>
          <w:lang w:eastAsia="ar-SA"/>
        </w:rPr>
        <w:t xml:space="preserve">                                                                                  </w:t>
      </w:r>
      <w:r w:rsidR="00527C74" w:rsidRPr="00E25102">
        <w:rPr>
          <w:rFonts w:ascii="Calibri" w:eastAsia="Times New Roman" w:hAnsi="Calibri" w:cs="Arial"/>
          <w:i/>
          <w:sz w:val="24"/>
          <w:szCs w:val="24"/>
          <w:lang w:eastAsia="ar-SA"/>
        </w:rPr>
        <w:t xml:space="preserve">  </w:t>
      </w:r>
      <w:r w:rsidR="005F75C4">
        <w:rPr>
          <w:rFonts w:ascii="Calibri" w:eastAsia="Times New Roman" w:hAnsi="Calibri" w:cs="Arial"/>
          <w:i/>
          <w:sz w:val="24"/>
          <w:szCs w:val="24"/>
          <w:lang w:eastAsia="ar-SA"/>
        </w:rPr>
        <w:t xml:space="preserve">        </w:t>
      </w:r>
      <w:r w:rsidRPr="00E25102">
        <w:rPr>
          <w:rFonts w:ascii="Calibri" w:eastAsia="Times New Roman" w:hAnsi="Calibri" w:cs="Arial"/>
          <w:i/>
          <w:sz w:val="24"/>
          <w:szCs w:val="24"/>
          <w:lang w:eastAsia="ar-SA"/>
        </w:rPr>
        <w:t>(data, podpis Wykonawcy)</w:t>
      </w:r>
    </w:p>
    <w:sectPr w:rsidR="0039742D" w:rsidRPr="00E25102" w:rsidSect="00AC344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9F7"/>
    <w:multiLevelType w:val="hybridMultilevel"/>
    <w:tmpl w:val="0A8AC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75B22"/>
    <w:multiLevelType w:val="hybridMultilevel"/>
    <w:tmpl w:val="C89EF6B2"/>
    <w:lvl w:ilvl="0" w:tplc="BE52DE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326D3"/>
    <w:rsid w:val="000764BE"/>
    <w:rsid w:val="00101230"/>
    <w:rsid w:val="00103F37"/>
    <w:rsid w:val="001C390D"/>
    <w:rsid w:val="00212410"/>
    <w:rsid w:val="00222103"/>
    <w:rsid w:val="00222B0E"/>
    <w:rsid w:val="002364B9"/>
    <w:rsid w:val="0025107A"/>
    <w:rsid w:val="002B6C87"/>
    <w:rsid w:val="00311CFD"/>
    <w:rsid w:val="00314A1E"/>
    <w:rsid w:val="00344D9F"/>
    <w:rsid w:val="0039742D"/>
    <w:rsid w:val="003D20E9"/>
    <w:rsid w:val="003D5648"/>
    <w:rsid w:val="003D76B1"/>
    <w:rsid w:val="003E1148"/>
    <w:rsid w:val="003E791E"/>
    <w:rsid w:val="003F3F15"/>
    <w:rsid w:val="00420659"/>
    <w:rsid w:val="00470233"/>
    <w:rsid w:val="004C195D"/>
    <w:rsid w:val="004D6300"/>
    <w:rsid w:val="00527C74"/>
    <w:rsid w:val="00581579"/>
    <w:rsid w:val="005B2D45"/>
    <w:rsid w:val="005F75C4"/>
    <w:rsid w:val="00601188"/>
    <w:rsid w:val="00622B12"/>
    <w:rsid w:val="00737045"/>
    <w:rsid w:val="00785946"/>
    <w:rsid w:val="0078662D"/>
    <w:rsid w:val="00815332"/>
    <w:rsid w:val="00851F85"/>
    <w:rsid w:val="00855114"/>
    <w:rsid w:val="008D2F0D"/>
    <w:rsid w:val="008D46DA"/>
    <w:rsid w:val="00901A68"/>
    <w:rsid w:val="00904277"/>
    <w:rsid w:val="00945DB5"/>
    <w:rsid w:val="009A79A0"/>
    <w:rsid w:val="009D61A5"/>
    <w:rsid w:val="00A11B48"/>
    <w:rsid w:val="00A20121"/>
    <w:rsid w:val="00A57B43"/>
    <w:rsid w:val="00AA6A85"/>
    <w:rsid w:val="00AB4BA6"/>
    <w:rsid w:val="00AC3447"/>
    <w:rsid w:val="00B178FE"/>
    <w:rsid w:val="00B46953"/>
    <w:rsid w:val="00BA4150"/>
    <w:rsid w:val="00BB2191"/>
    <w:rsid w:val="00C01595"/>
    <w:rsid w:val="00C33CF3"/>
    <w:rsid w:val="00C37038"/>
    <w:rsid w:val="00CC4DE6"/>
    <w:rsid w:val="00CC6B38"/>
    <w:rsid w:val="00CD1E9C"/>
    <w:rsid w:val="00CD5455"/>
    <w:rsid w:val="00D9539F"/>
    <w:rsid w:val="00D96A05"/>
    <w:rsid w:val="00E1042C"/>
    <w:rsid w:val="00E13291"/>
    <w:rsid w:val="00E1454B"/>
    <w:rsid w:val="00E25102"/>
    <w:rsid w:val="00E8762C"/>
    <w:rsid w:val="00EC1442"/>
    <w:rsid w:val="00EF4DF6"/>
    <w:rsid w:val="00F02479"/>
    <w:rsid w:val="00F04606"/>
    <w:rsid w:val="00F16988"/>
    <w:rsid w:val="00F53473"/>
    <w:rsid w:val="00F63750"/>
    <w:rsid w:val="00F66421"/>
    <w:rsid w:val="00F7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68B1-EF94-40C5-A3B1-3BC6BF0F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AS</cp:lastModifiedBy>
  <cp:revision>5</cp:revision>
  <dcterms:created xsi:type="dcterms:W3CDTF">2016-12-15T07:51:00Z</dcterms:created>
  <dcterms:modified xsi:type="dcterms:W3CDTF">2016-12-15T08:02:00Z</dcterms:modified>
</cp:coreProperties>
</file>